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74" w:rsidRDefault="00F45874" w:rsidP="00391003">
      <w:pPr>
        <w:widowControl w:val="0"/>
        <w:ind w:left="4395" w:firstLine="0"/>
        <w:jc w:val="right"/>
      </w:pPr>
    </w:p>
    <w:p w:rsidR="00F45874" w:rsidRDefault="00F45874" w:rsidP="00391003">
      <w:pPr>
        <w:widowControl w:val="0"/>
        <w:ind w:left="4395" w:firstLine="0"/>
        <w:jc w:val="right"/>
      </w:pPr>
    </w:p>
    <w:p w:rsidR="00F45874" w:rsidRDefault="00F45874" w:rsidP="00391003">
      <w:pPr>
        <w:widowControl w:val="0"/>
        <w:ind w:left="4395" w:firstLine="0"/>
        <w:jc w:val="right"/>
      </w:pPr>
    </w:p>
    <w:p w:rsidR="00F45874" w:rsidRDefault="00F45874" w:rsidP="00391003">
      <w:pPr>
        <w:widowControl w:val="0"/>
        <w:ind w:left="4395" w:firstLine="0"/>
        <w:jc w:val="right"/>
      </w:pPr>
    </w:p>
    <w:p w:rsidR="00F45874" w:rsidRDefault="00F45874" w:rsidP="00391003">
      <w:pPr>
        <w:widowControl w:val="0"/>
        <w:ind w:left="4395" w:firstLine="0"/>
        <w:jc w:val="right"/>
      </w:pPr>
    </w:p>
    <w:p w:rsidR="00F45874" w:rsidRDefault="00F45874" w:rsidP="00391003">
      <w:pPr>
        <w:widowControl w:val="0"/>
        <w:ind w:left="4395" w:firstLine="0"/>
        <w:jc w:val="right"/>
      </w:pPr>
    </w:p>
    <w:p w:rsidR="00F45874" w:rsidRDefault="00F45874" w:rsidP="00391003">
      <w:pPr>
        <w:widowControl w:val="0"/>
        <w:ind w:left="4395" w:firstLine="0"/>
        <w:jc w:val="right"/>
      </w:pPr>
    </w:p>
    <w:p w:rsidR="00F45874" w:rsidRDefault="00F45874" w:rsidP="00391003">
      <w:pPr>
        <w:widowControl w:val="0"/>
        <w:ind w:left="4395" w:firstLine="0"/>
        <w:jc w:val="right"/>
      </w:pPr>
    </w:p>
    <w:p w:rsidR="00F45874" w:rsidRDefault="00F45874" w:rsidP="00391003">
      <w:pPr>
        <w:widowControl w:val="0"/>
        <w:ind w:left="4395" w:firstLine="0"/>
        <w:jc w:val="right"/>
      </w:pPr>
    </w:p>
    <w:p w:rsidR="00F45874" w:rsidRDefault="00F45874" w:rsidP="00391003">
      <w:pPr>
        <w:widowControl w:val="0"/>
        <w:ind w:left="4395" w:firstLine="0"/>
        <w:jc w:val="right"/>
      </w:pPr>
    </w:p>
    <w:p w:rsidR="00B11021" w:rsidRPr="00391003" w:rsidRDefault="00F45874" w:rsidP="00F45874">
      <w:pPr>
        <w:widowControl w:val="0"/>
        <w:ind w:left="4395" w:firstLine="0"/>
      </w:pPr>
      <w:r>
        <w:t xml:space="preserve"> </w:t>
      </w:r>
      <w:r w:rsidR="00391003" w:rsidRPr="00391003">
        <w:t>Главному редактору</w:t>
      </w:r>
    </w:p>
    <w:p w:rsidR="00285584" w:rsidRDefault="00285584" w:rsidP="00F45874">
      <w:pPr>
        <w:widowControl w:val="0"/>
        <w:ind w:left="4395" w:firstLine="0"/>
      </w:pPr>
      <w:r>
        <w:t>н</w:t>
      </w:r>
      <w:r w:rsidR="00B11021" w:rsidRPr="00391003">
        <w:t>аучно</w:t>
      </w:r>
      <w:r>
        <w:t>-практического журнала «</w:t>
      </w:r>
      <w:r w:rsidR="002E5BBF">
        <w:t>П</w:t>
      </w:r>
      <w:r>
        <w:t xml:space="preserve">роблемы развития АПК региона», </w:t>
      </w:r>
      <w:r w:rsidR="002E5BBF">
        <w:t>д-р</w:t>
      </w:r>
      <w:r w:rsidR="001D6613">
        <w:t>у</w:t>
      </w:r>
      <w:r>
        <w:t xml:space="preserve"> с.-х. наук, профессору </w:t>
      </w:r>
      <w:proofErr w:type="spellStart"/>
      <w:r>
        <w:t>Мукаилову</w:t>
      </w:r>
      <w:proofErr w:type="spellEnd"/>
      <w:r>
        <w:t xml:space="preserve"> М.Д. </w:t>
      </w:r>
    </w:p>
    <w:p w:rsidR="00F45874" w:rsidRDefault="00F45874" w:rsidP="00391003">
      <w:pPr>
        <w:widowControl w:val="0"/>
        <w:jc w:val="center"/>
      </w:pPr>
    </w:p>
    <w:p w:rsidR="002E570A" w:rsidRPr="00391003" w:rsidRDefault="00391003" w:rsidP="00391003">
      <w:pPr>
        <w:widowControl w:val="0"/>
        <w:jc w:val="center"/>
      </w:pPr>
      <w:r w:rsidRPr="00391003">
        <w:t>Уважаемый</w:t>
      </w:r>
      <w:r w:rsidR="00285584">
        <w:t xml:space="preserve"> </w:t>
      </w:r>
      <w:proofErr w:type="spellStart"/>
      <w:r w:rsidR="00285584">
        <w:t>Мукаил</w:t>
      </w:r>
      <w:proofErr w:type="spellEnd"/>
      <w:r w:rsidR="00285584">
        <w:t xml:space="preserve"> </w:t>
      </w:r>
      <w:proofErr w:type="spellStart"/>
      <w:r w:rsidR="00285584">
        <w:t>Джабраилович</w:t>
      </w:r>
      <w:proofErr w:type="spellEnd"/>
      <w:r w:rsidRPr="00391003">
        <w:t>!</w:t>
      </w:r>
    </w:p>
    <w:p w:rsidR="00391003" w:rsidRDefault="00391003" w:rsidP="00391003">
      <w:pPr>
        <w:widowControl w:val="0"/>
        <w:rPr>
          <w:b w:val="0"/>
        </w:rPr>
      </w:pPr>
    </w:p>
    <w:p w:rsidR="0002190C" w:rsidRDefault="008E0050" w:rsidP="00285584">
      <w:pPr>
        <w:rPr>
          <w:b w:val="0"/>
        </w:rPr>
      </w:pPr>
      <w:r w:rsidRPr="002E570A">
        <w:rPr>
          <w:b w:val="0"/>
        </w:rPr>
        <w:t>Просим рассмотреть возможность опубликования в Вашем журнале статьи</w:t>
      </w:r>
    </w:p>
    <w:p w:rsidR="00285584" w:rsidRPr="002E5BBF" w:rsidRDefault="001D6613" w:rsidP="0002190C">
      <w:pPr>
        <w:ind w:firstLine="0"/>
        <w:rPr>
          <w:b w:val="0"/>
        </w:rPr>
      </w:pPr>
      <w:r>
        <w:rPr>
          <w:b w:val="0"/>
        </w:rPr>
        <w:t xml:space="preserve">« </w:t>
      </w:r>
      <w:r w:rsidRPr="001D6613">
        <w:rPr>
          <w:b w:val="0"/>
          <w:i/>
        </w:rPr>
        <w:t>название статьи</w:t>
      </w:r>
      <w:r w:rsidR="00285584" w:rsidRPr="002E5BBF">
        <w:rPr>
          <w:b w:val="0"/>
        </w:rPr>
        <w:t xml:space="preserve">» </w:t>
      </w:r>
      <w:r>
        <w:rPr>
          <w:b w:val="0"/>
        </w:rPr>
        <w:t xml:space="preserve">  автора (</w:t>
      </w:r>
      <w:proofErr w:type="spellStart"/>
      <w:r>
        <w:rPr>
          <w:b w:val="0"/>
        </w:rPr>
        <w:t>ов</w:t>
      </w:r>
      <w:proofErr w:type="spellEnd"/>
      <w:r>
        <w:rPr>
          <w:b w:val="0"/>
        </w:rPr>
        <w:t xml:space="preserve">)    </w:t>
      </w:r>
      <w:r w:rsidRPr="001D6613">
        <w:rPr>
          <w:b w:val="0"/>
          <w:i/>
        </w:rPr>
        <w:t>ФИО</w:t>
      </w:r>
      <w:r>
        <w:rPr>
          <w:b w:val="0"/>
          <w:i/>
        </w:rPr>
        <w:t>.</w:t>
      </w:r>
    </w:p>
    <w:p w:rsidR="002E5BBF" w:rsidRDefault="008E0050" w:rsidP="002E570A">
      <w:pPr>
        <w:widowControl w:val="0"/>
        <w:rPr>
          <w:b w:val="0"/>
        </w:rPr>
      </w:pPr>
      <w:r>
        <w:rPr>
          <w:b w:val="0"/>
        </w:rPr>
        <w:t>Настоящим письмом гарантируем, что размещение данной</w:t>
      </w:r>
      <w:r w:rsidR="002E570A">
        <w:rPr>
          <w:b w:val="0"/>
        </w:rPr>
        <w:t xml:space="preserve"> научной статьи</w:t>
      </w:r>
    </w:p>
    <w:p w:rsidR="008E0050" w:rsidRDefault="001D6613" w:rsidP="002E5BBF">
      <w:pPr>
        <w:widowControl w:val="0"/>
        <w:ind w:firstLine="0"/>
        <w:rPr>
          <w:b w:val="0"/>
        </w:rPr>
      </w:pPr>
      <w:r w:rsidRPr="001D6613">
        <w:rPr>
          <w:b w:val="0"/>
          <w:i/>
        </w:rPr>
        <w:t xml:space="preserve">ФИО </w:t>
      </w:r>
      <w:r w:rsidR="002E5BBF">
        <w:rPr>
          <w:b w:val="0"/>
        </w:rPr>
        <w:t xml:space="preserve"> в научно-практическом журнале «Проблемы развития АПК региона» </w:t>
      </w:r>
      <w:r w:rsidR="002E570A">
        <w:rPr>
          <w:b w:val="0"/>
        </w:rPr>
        <w:t xml:space="preserve"> </w:t>
      </w:r>
      <w:r>
        <w:rPr>
          <w:b w:val="0"/>
        </w:rPr>
        <w:t>не нарушает ни</w:t>
      </w:r>
      <w:r w:rsidR="008E0050">
        <w:rPr>
          <w:b w:val="0"/>
        </w:rPr>
        <w:t xml:space="preserve">чьих авторских прав. Авторы передают на неограниченный срок учредителю журнала неисключительные права на использование научной статьи путем размещения </w:t>
      </w:r>
      <w:r w:rsidR="008E0050" w:rsidRPr="001650F0">
        <w:rPr>
          <w:b w:val="0"/>
        </w:rPr>
        <w:t>полнотекстовых сетевых версий номера на интернет-сайте журнала. Авторы несут ответственность за неправомерное использование в</w:t>
      </w:r>
      <w:r w:rsidR="008E0050">
        <w:rPr>
          <w:b w:val="0"/>
        </w:rPr>
        <w:t xml:space="preserve">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8E0050" w:rsidRDefault="008E0050" w:rsidP="002E570A">
      <w:pPr>
        <w:widowControl w:val="0"/>
        <w:rPr>
          <w:b w:val="0"/>
        </w:rPr>
      </w:pPr>
      <w:r>
        <w:rPr>
          <w:b w:val="0"/>
        </w:rPr>
        <w:t xml:space="preserve">Авторы подтверждают, что направляемая статья нигде ранее не была опубликована, не </w:t>
      </w:r>
      <w:proofErr w:type="gramStart"/>
      <w:r>
        <w:rPr>
          <w:b w:val="0"/>
        </w:rPr>
        <w:t>направлялась и не будет направляться</w:t>
      </w:r>
      <w:proofErr w:type="gramEnd"/>
      <w:r>
        <w:rPr>
          <w:b w:val="0"/>
        </w:rPr>
        <w:t xml:space="preserve"> для публикации в других научных изданиях.</w:t>
      </w:r>
    </w:p>
    <w:p w:rsidR="008E0050" w:rsidRDefault="008E0050" w:rsidP="002E570A">
      <w:pPr>
        <w:widowControl w:val="0"/>
        <w:rPr>
          <w:b w:val="0"/>
        </w:rPr>
      </w:pPr>
      <w:r>
        <w:rPr>
          <w:b w:val="0"/>
        </w:rPr>
        <w:t>Авторы согласны с правилами подготовки рукописи к изданию, утвержденным</w:t>
      </w:r>
      <w:r w:rsidR="00663911">
        <w:rPr>
          <w:b w:val="0"/>
        </w:rPr>
        <w:t>и</w:t>
      </w:r>
      <w:r>
        <w:rPr>
          <w:b w:val="0"/>
        </w:rPr>
        <w:t xml:space="preserve"> редакцией журнала и размещенными на официальном сайте журнала.</w:t>
      </w:r>
    </w:p>
    <w:p w:rsidR="00C95164" w:rsidRPr="00C95164" w:rsidRDefault="00C95164" w:rsidP="002E570A">
      <w:pPr>
        <w:widowControl w:val="0"/>
        <w:rPr>
          <w:b w:val="0"/>
          <w:i/>
        </w:rPr>
      </w:pPr>
      <w:r w:rsidRPr="00C95164">
        <w:rPr>
          <w:b w:val="0"/>
          <w:i/>
        </w:rPr>
        <w:t>(Указать контактные данные и подписи всех авторов статьи).</w:t>
      </w:r>
      <w:bookmarkStart w:id="0" w:name="_GoBack"/>
      <w:bookmarkEnd w:id="0"/>
    </w:p>
    <w:p w:rsidR="002E570A" w:rsidRPr="00C95164" w:rsidRDefault="002E570A" w:rsidP="008E0050">
      <w:pPr>
        <w:widowControl w:val="0"/>
        <w:rPr>
          <w:b w:val="0"/>
          <w:i/>
        </w:rPr>
      </w:pPr>
    </w:p>
    <w:p w:rsidR="008E0050" w:rsidRPr="008E0050" w:rsidRDefault="001650F0" w:rsidP="00F45874">
      <w:pPr>
        <w:widowControl w:val="0"/>
        <w:ind w:firstLine="0"/>
        <w:rPr>
          <w:b w:val="0"/>
        </w:rPr>
      </w:pPr>
      <w:r>
        <w:rPr>
          <w:b w:val="0"/>
        </w:rPr>
        <w:t xml:space="preserve">                      </w:t>
      </w:r>
      <w:r w:rsidR="001D6613">
        <w:rPr>
          <w:b w:val="0"/>
        </w:rPr>
        <w:t xml:space="preserve"> Руководитель                                                                     ФИО</w:t>
      </w:r>
    </w:p>
    <w:sectPr w:rsidR="008E0050" w:rsidRPr="008E0050" w:rsidSect="002E570A">
      <w:pgSz w:w="11906" w:h="16838"/>
      <w:pgMar w:top="1021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DC" w:rsidRDefault="00E06ADC" w:rsidP="007B6E1F">
      <w:r>
        <w:separator/>
      </w:r>
    </w:p>
  </w:endnote>
  <w:endnote w:type="continuationSeparator" w:id="0">
    <w:p w:rsidR="00E06ADC" w:rsidRDefault="00E06ADC" w:rsidP="007B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DC" w:rsidRDefault="00E06ADC" w:rsidP="007B6E1F">
      <w:r>
        <w:separator/>
      </w:r>
    </w:p>
  </w:footnote>
  <w:footnote w:type="continuationSeparator" w:id="0">
    <w:p w:rsidR="00E06ADC" w:rsidRDefault="00E06ADC" w:rsidP="007B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86"/>
    <w:rsid w:val="00001292"/>
    <w:rsid w:val="0002190C"/>
    <w:rsid w:val="000335ED"/>
    <w:rsid w:val="000A2D40"/>
    <w:rsid w:val="000C0B7B"/>
    <w:rsid w:val="000D631D"/>
    <w:rsid w:val="000F30EB"/>
    <w:rsid w:val="001650F0"/>
    <w:rsid w:val="001D6613"/>
    <w:rsid w:val="00216371"/>
    <w:rsid w:val="00235EB5"/>
    <w:rsid w:val="0024622A"/>
    <w:rsid w:val="00281E54"/>
    <w:rsid w:val="00285584"/>
    <w:rsid w:val="002945A2"/>
    <w:rsid w:val="002E570A"/>
    <w:rsid w:val="002E5BBF"/>
    <w:rsid w:val="00301DE4"/>
    <w:rsid w:val="00336B4C"/>
    <w:rsid w:val="00337186"/>
    <w:rsid w:val="003764E1"/>
    <w:rsid w:val="00391003"/>
    <w:rsid w:val="003A5A13"/>
    <w:rsid w:val="0040323F"/>
    <w:rsid w:val="00455BE9"/>
    <w:rsid w:val="004A06D4"/>
    <w:rsid w:val="004D4433"/>
    <w:rsid w:val="004F79E5"/>
    <w:rsid w:val="00531903"/>
    <w:rsid w:val="005460AF"/>
    <w:rsid w:val="0057314F"/>
    <w:rsid w:val="0057425A"/>
    <w:rsid w:val="005B4277"/>
    <w:rsid w:val="005F506A"/>
    <w:rsid w:val="00615DBA"/>
    <w:rsid w:val="006429D3"/>
    <w:rsid w:val="0064482A"/>
    <w:rsid w:val="00663911"/>
    <w:rsid w:val="006674D6"/>
    <w:rsid w:val="006C6BF1"/>
    <w:rsid w:val="007128AA"/>
    <w:rsid w:val="00721FB6"/>
    <w:rsid w:val="00742704"/>
    <w:rsid w:val="00791812"/>
    <w:rsid w:val="00792940"/>
    <w:rsid w:val="007B6E1F"/>
    <w:rsid w:val="008E0050"/>
    <w:rsid w:val="008F1501"/>
    <w:rsid w:val="008F4BCB"/>
    <w:rsid w:val="00923460"/>
    <w:rsid w:val="009631C4"/>
    <w:rsid w:val="009E06D6"/>
    <w:rsid w:val="009E1EBA"/>
    <w:rsid w:val="009F00DF"/>
    <w:rsid w:val="00A047B6"/>
    <w:rsid w:val="00A47434"/>
    <w:rsid w:val="00A722F5"/>
    <w:rsid w:val="00B11021"/>
    <w:rsid w:val="00B50418"/>
    <w:rsid w:val="00BA257C"/>
    <w:rsid w:val="00BF1A3C"/>
    <w:rsid w:val="00C11983"/>
    <w:rsid w:val="00C27E7A"/>
    <w:rsid w:val="00C56A51"/>
    <w:rsid w:val="00C95164"/>
    <w:rsid w:val="00D23F88"/>
    <w:rsid w:val="00D26C65"/>
    <w:rsid w:val="00D30EC8"/>
    <w:rsid w:val="00D92F53"/>
    <w:rsid w:val="00D94457"/>
    <w:rsid w:val="00DA1594"/>
    <w:rsid w:val="00E039AF"/>
    <w:rsid w:val="00E06ADC"/>
    <w:rsid w:val="00E12213"/>
    <w:rsid w:val="00E45CA8"/>
    <w:rsid w:val="00E47795"/>
    <w:rsid w:val="00E8074B"/>
    <w:rsid w:val="00E93887"/>
    <w:rsid w:val="00F44D76"/>
    <w:rsid w:val="00F45874"/>
    <w:rsid w:val="00F8327B"/>
    <w:rsid w:val="00FB0F2A"/>
    <w:rsid w:val="00FF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2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B5"/>
    <w:rPr>
      <w:b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BA"/>
    <w:rPr>
      <w:rFonts w:ascii="Tahoma" w:hAnsi="Tahoma" w:cs="Tahoma"/>
      <w:b/>
      <w:spacing w:val="-4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6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6E1F"/>
    <w:rPr>
      <w:b/>
      <w:spacing w:val="-4"/>
    </w:rPr>
  </w:style>
  <w:style w:type="paragraph" w:styleId="a7">
    <w:name w:val="footer"/>
    <w:basedOn w:val="a"/>
    <w:link w:val="a8"/>
    <w:uiPriority w:val="99"/>
    <w:unhideWhenUsed/>
    <w:rsid w:val="007B6E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E1F"/>
    <w:rPr>
      <w:b/>
      <w:spacing w:val="-4"/>
    </w:rPr>
  </w:style>
  <w:style w:type="character" w:customStyle="1" w:styleId="translation-chunk">
    <w:name w:val="translation-chunk"/>
    <w:rsid w:val="008E0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2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B5"/>
    <w:rPr>
      <w:b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BA"/>
    <w:rPr>
      <w:rFonts w:ascii="Tahoma" w:hAnsi="Tahoma" w:cs="Tahoma"/>
      <w:b/>
      <w:spacing w:val="-4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6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6E1F"/>
    <w:rPr>
      <w:b/>
      <w:spacing w:val="-4"/>
    </w:rPr>
  </w:style>
  <w:style w:type="paragraph" w:styleId="a7">
    <w:name w:val="footer"/>
    <w:basedOn w:val="a"/>
    <w:link w:val="a8"/>
    <w:uiPriority w:val="99"/>
    <w:unhideWhenUsed/>
    <w:rsid w:val="007B6E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E1F"/>
    <w:rPr>
      <w:b/>
      <w:spacing w:val="-4"/>
    </w:rPr>
  </w:style>
  <w:style w:type="character" w:customStyle="1" w:styleId="translation-chunk">
    <w:name w:val="translation-chunk"/>
    <w:rsid w:val="008E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6</cp:revision>
  <cp:lastPrinted>2019-05-08T05:49:00Z</cp:lastPrinted>
  <dcterms:created xsi:type="dcterms:W3CDTF">2017-05-30T09:22:00Z</dcterms:created>
  <dcterms:modified xsi:type="dcterms:W3CDTF">2020-03-11T10:54:00Z</dcterms:modified>
</cp:coreProperties>
</file>